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40"/>
        <w:tblW w:w="9862" w:type="dxa"/>
        <w:tblLayout w:type="fixed"/>
        <w:tblLook w:val="04A0" w:firstRow="1" w:lastRow="0" w:firstColumn="1" w:lastColumn="0" w:noHBand="0" w:noVBand="1"/>
      </w:tblPr>
      <w:tblGrid>
        <w:gridCol w:w="1105"/>
        <w:gridCol w:w="1105"/>
        <w:gridCol w:w="1105"/>
        <w:gridCol w:w="1105"/>
        <w:gridCol w:w="1106"/>
        <w:gridCol w:w="3910"/>
        <w:gridCol w:w="426"/>
      </w:tblGrid>
      <w:tr w:rsidR="0088604A" w:rsidRPr="00F8022D" w14:paraId="2F9A351A" w14:textId="25618B99" w:rsidTr="0088604A">
        <w:trPr>
          <w:trHeight w:val="1036"/>
        </w:trPr>
        <w:tc>
          <w:tcPr>
            <w:tcW w:w="9862" w:type="dxa"/>
            <w:gridSpan w:val="7"/>
            <w:shd w:val="clear" w:color="auto" w:fill="1BBD7D"/>
            <w:vAlign w:val="center"/>
          </w:tcPr>
          <w:p w14:paraId="2A35278D" w14:textId="50901FEE" w:rsidR="0088604A" w:rsidRPr="001B18B6" w:rsidRDefault="0088604A" w:rsidP="0088604A">
            <w:pPr>
              <w:jc w:val="center"/>
              <w:rPr>
                <w:b/>
                <w:bCs/>
                <w:szCs w:val="32"/>
                <w:lang w:val="it-IT"/>
              </w:rPr>
            </w:pP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إل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ى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أي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مدى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تصف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ح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التك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ال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ع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بار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ات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التالیة</w:t>
            </w:r>
            <w:proofErr w:type="spellEnd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؟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ضع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د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ائرة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حول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إج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ابة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و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احدة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لكل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ع</w:t>
            </w:r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1B18B6">
              <w:rPr>
                <w:rFonts w:ascii="ArialMT" w:eastAsiaTheme="minorHAnsi" w:hAnsiTheme="minorHAnsi" w:cs="ArialMT" w:hint="cs"/>
                <w:b/>
                <w:bCs/>
                <w:color w:val="FFFFFF" w:themeColor="background1"/>
                <w:lang w:val="en-GB"/>
              </w:rPr>
              <w:t>بارة</w:t>
            </w:r>
            <w:proofErr w:type="spellEnd"/>
            <w:r w:rsidRPr="001B18B6">
              <w:rPr>
                <w:rFonts w:ascii="ArialMT" w:eastAsiaTheme="minorHAnsi" w:hAnsiTheme="minorHAnsi" w:cs="ArialMT"/>
                <w:b/>
                <w:bCs/>
                <w:color w:val="FFFFFF" w:themeColor="background1"/>
                <w:lang w:val="en-GB"/>
              </w:rPr>
              <w:t>.</w:t>
            </w:r>
          </w:p>
        </w:tc>
      </w:tr>
      <w:tr w:rsidR="00E070DB" w:rsidRPr="00602E4B" w14:paraId="6DB58931" w14:textId="4D97F493" w:rsidTr="0088604A">
        <w:tc>
          <w:tcPr>
            <w:tcW w:w="1105" w:type="dxa"/>
          </w:tcPr>
          <w:p w14:paraId="0C1DD05C" w14:textId="3294EF2C" w:rsidR="00E070DB" w:rsidRPr="00E070DB" w:rsidRDefault="00E070DB" w:rsidP="0088604A">
            <w:pPr>
              <w:jc w:val="center"/>
              <w:rPr>
                <w:b/>
                <w:bCs/>
                <w:lang w:val="en-CA"/>
              </w:rPr>
            </w:pPr>
            <w:proofErr w:type="spellStart"/>
            <w:r w:rsidRPr="00E070DB">
              <w:rPr>
                <w:lang w:val="en-CA"/>
              </w:rPr>
              <w:t>بشكل</w:t>
            </w:r>
            <w:proofErr w:type="spellEnd"/>
          </w:p>
          <w:p w14:paraId="3723930F" w14:textId="25D5BE6B" w:rsidR="00E070DB" w:rsidRPr="00E070DB" w:rsidRDefault="00E070DB" w:rsidP="0088604A">
            <w:pPr>
              <w:jc w:val="center"/>
              <w:rPr>
                <w:lang w:val="en-CA"/>
              </w:rPr>
            </w:pPr>
            <w:proofErr w:type="spellStart"/>
            <w:r w:rsidRPr="00E070DB">
              <w:rPr>
                <w:lang w:val="en-CA"/>
              </w:rPr>
              <w:t>مكترر</w:t>
            </w:r>
            <w:proofErr w:type="spellEnd"/>
            <w:r w:rsidRPr="00E070DB">
              <w:rPr>
                <w:lang w:val="en-CA"/>
              </w:rPr>
              <w:t xml:space="preserve"> </w:t>
            </w:r>
            <w:r w:rsidRPr="00E070DB">
              <w:rPr>
                <w:lang w:val="en-CA"/>
              </w:rPr>
              <w:br/>
              <w:t>[٥]</w:t>
            </w:r>
          </w:p>
        </w:tc>
        <w:tc>
          <w:tcPr>
            <w:tcW w:w="1105" w:type="dxa"/>
          </w:tcPr>
          <w:p w14:paraId="24A40917" w14:textId="77777777" w:rsidR="00E070DB" w:rsidRPr="00E070DB" w:rsidRDefault="00E070DB" w:rsidP="0088604A">
            <w:pPr>
              <w:jc w:val="center"/>
              <w:rPr>
                <w:lang w:val="en-CA"/>
              </w:rPr>
            </w:pPr>
            <w:proofErr w:type="spellStart"/>
            <w:r w:rsidRPr="00E070DB">
              <w:rPr>
                <w:lang w:val="en-CA"/>
              </w:rPr>
              <w:t>بشكل</w:t>
            </w:r>
            <w:proofErr w:type="spellEnd"/>
          </w:p>
          <w:p w14:paraId="6715FBB1" w14:textId="15984DEE" w:rsidR="00E070DB" w:rsidRPr="00E070DB" w:rsidRDefault="00E070DB" w:rsidP="0088604A">
            <w:pPr>
              <w:jc w:val="center"/>
              <w:rPr>
                <w:lang w:val="en-CA"/>
              </w:rPr>
            </w:pPr>
            <w:proofErr w:type="spellStart"/>
            <w:r w:rsidRPr="00E070DB">
              <w:rPr>
                <w:lang w:val="en-CA"/>
              </w:rPr>
              <w:t>مكترر</w:t>
            </w:r>
            <w:proofErr w:type="spellEnd"/>
            <w:r w:rsidRPr="00E070DB">
              <w:rPr>
                <w:lang w:val="en-CA"/>
              </w:rPr>
              <w:t xml:space="preserve"> </w:t>
            </w:r>
            <w:r w:rsidRPr="00E070DB">
              <w:rPr>
                <w:lang w:val="en-CA"/>
              </w:rPr>
              <w:br/>
              <w:t>[٤]</w:t>
            </w:r>
          </w:p>
        </w:tc>
        <w:tc>
          <w:tcPr>
            <w:tcW w:w="1105" w:type="dxa"/>
          </w:tcPr>
          <w:p w14:paraId="7C7CCF5B" w14:textId="77777777" w:rsidR="00E070DB" w:rsidRPr="00E070DB" w:rsidRDefault="00E070DB" w:rsidP="0088604A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Theme="minorHAnsi" w:cs="ArialMT"/>
                <w:lang w:val="en-GB"/>
              </w:rPr>
            </w:pPr>
            <w:proofErr w:type="spellStart"/>
            <w:r w:rsidRPr="00E070DB">
              <w:rPr>
                <w:rFonts w:ascii="ArialMT" w:eastAsiaTheme="minorHAnsi" w:hAnsiTheme="minorHAnsi" w:cs="ArialMT"/>
                <w:lang w:val="en-GB"/>
              </w:rPr>
              <w:t>بعض</w:t>
            </w:r>
            <w:proofErr w:type="spellEnd"/>
          </w:p>
          <w:p w14:paraId="454FEEC7" w14:textId="155EE93B" w:rsidR="00E070DB" w:rsidRPr="00E070DB" w:rsidRDefault="00E070DB" w:rsidP="0088604A">
            <w:pPr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proofErr w:type="spellStart"/>
            <w:r w:rsidRPr="00E070DB">
              <w:rPr>
                <w:rFonts w:ascii="ArialMT" w:eastAsiaTheme="minorHAnsi" w:hAnsiTheme="minorHAnsi" w:cs="ArialMT"/>
                <w:lang w:val="en-GB"/>
              </w:rPr>
              <w:t>ال</w:t>
            </w:r>
            <w:proofErr w:type="spellEnd"/>
            <w:r w:rsidRPr="00E070DB">
              <w:rPr>
                <w:rFonts w:ascii="ArialMT" w:eastAsiaTheme="minorHAnsi" w:hAnsiTheme="minorHAnsi" w:cs="ArialMT"/>
                <w:lang w:val="en-GB"/>
              </w:rPr>
              <w:t xml:space="preserve"> </w:t>
            </w:r>
            <w:proofErr w:type="spellStart"/>
            <w:r w:rsidRPr="00E070DB">
              <w:rPr>
                <w:rFonts w:ascii="ArialMT" w:eastAsiaTheme="minorHAnsi" w:hAnsiTheme="minorHAnsi" w:cs="ArialMT"/>
                <w:lang w:val="en-GB"/>
              </w:rPr>
              <w:t>شيء</w:t>
            </w:r>
            <w:proofErr w:type="spellEnd"/>
            <w:r w:rsidRPr="00E070DB">
              <w:rPr>
                <w:rFonts w:ascii="ArialMT" w:eastAsiaTheme="minorHAnsi" w:hAnsiTheme="minorHAnsi" w:cs="ArialMT"/>
                <w:lang w:val="en-GB"/>
              </w:rPr>
              <w:br/>
              <w:t>[</w:t>
            </w:r>
            <w:r w:rsidRPr="00E070DB">
              <w:rPr>
                <w:rFonts w:ascii="ArialMT" w:eastAsiaTheme="minorHAnsi" w:hAnsiTheme="minorHAnsi" w:cs="ArialMT" w:hint="cs"/>
                <w:lang w:val="en-GB"/>
              </w:rPr>
              <w:t>٣</w:t>
            </w:r>
            <w:r w:rsidRPr="00E070DB">
              <w:rPr>
                <w:rFonts w:ascii="ArialMT" w:eastAsiaTheme="minorHAnsi" w:hAnsiTheme="minorHAnsi" w:cs="ArialMT"/>
                <w:lang w:val="en-GB"/>
              </w:rPr>
              <w:t>]</w:t>
            </w:r>
          </w:p>
        </w:tc>
        <w:tc>
          <w:tcPr>
            <w:tcW w:w="1105" w:type="dxa"/>
          </w:tcPr>
          <w:p w14:paraId="4F9803C4" w14:textId="0782C41B" w:rsidR="00E070DB" w:rsidRPr="00E070DB" w:rsidRDefault="00E070DB" w:rsidP="0088604A">
            <w:pPr>
              <w:jc w:val="center"/>
              <w:rPr>
                <w:lang w:val="en-CA"/>
              </w:rPr>
            </w:pPr>
            <w:proofErr w:type="spellStart"/>
            <w:r w:rsidRPr="00E070DB">
              <w:rPr>
                <w:rFonts w:ascii="ArialMT" w:eastAsiaTheme="minorHAnsi" w:hAnsiTheme="minorHAnsi" w:cs="ArialMT" w:hint="cs"/>
                <w:lang w:val="en-GB"/>
              </w:rPr>
              <w:t>قلیلاً</w:t>
            </w:r>
            <w:proofErr w:type="spellEnd"/>
            <w:r w:rsidRPr="00E070DB">
              <w:rPr>
                <w:lang w:val="en-CA"/>
              </w:rPr>
              <w:t xml:space="preserve"> </w:t>
            </w:r>
            <w:r w:rsidRPr="00E070DB">
              <w:rPr>
                <w:lang w:val="en-CA"/>
              </w:rPr>
              <w:br/>
              <w:t>[٢]</w:t>
            </w:r>
          </w:p>
        </w:tc>
        <w:tc>
          <w:tcPr>
            <w:tcW w:w="1106" w:type="dxa"/>
          </w:tcPr>
          <w:p w14:paraId="321F16AC" w14:textId="098E19EF" w:rsidR="00E070DB" w:rsidRPr="00E070DB" w:rsidRDefault="00E070DB" w:rsidP="0088604A">
            <w:pPr>
              <w:jc w:val="center"/>
              <w:rPr>
                <w:lang w:val="en-CA"/>
              </w:rPr>
            </w:pPr>
            <w:proofErr w:type="spellStart"/>
            <w:r w:rsidRPr="00E070DB">
              <w:rPr>
                <w:rFonts w:ascii="ArialMT" w:eastAsiaTheme="minorHAnsi" w:hAnsiTheme="minorHAnsi" w:cs="ArialMT" w:hint="cs"/>
                <w:lang w:val="en-GB"/>
              </w:rPr>
              <w:t>أبداً</w:t>
            </w:r>
            <w:proofErr w:type="spellEnd"/>
            <w:r w:rsidRPr="00E070DB">
              <w:rPr>
                <w:lang w:val="en-CA"/>
              </w:rPr>
              <w:t xml:space="preserve"> </w:t>
            </w:r>
            <w:r w:rsidRPr="00E070DB">
              <w:rPr>
                <w:lang w:val="en-CA"/>
              </w:rPr>
              <w:br/>
              <w:t>[١]</w:t>
            </w:r>
          </w:p>
        </w:tc>
        <w:tc>
          <w:tcPr>
            <w:tcW w:w="4336" w:type="dxa"/>
            <w:gridSpan w:val="2"/>
          </w:tcPr>
          <w:p w14:paraId="598E7F65" w14:textId="77777777" w:rsidR="00E070DB" w:rsidRPr="00E070DB" w:rsidRDefault="00E070DB" w:rsidP="0088604A">
            <w:pPr>
              <w:jc w:val="center"/>
              <w:rPr>
                <w:lang w:val="en-CA"/>
              </w:rPr>
            </w:pPr>
          </w:p>
        </w:tc>
      </w:tr>
      <w:tr w:rsidR="00E070DB" w:rsidRPr="00602E4B" w14:paraId="6C5F3BA2" w14:textId="4ABA3748" w:rsidTr="0088604A">
        <w:trPr>
          <w:trHeight w:val="567"/>
        </w:trPr>
        <w:tc>
          <w:tcPr>
            <w:tcW w:w="1105" w:type="dxa"/>
          </w:tcPr>
          <w:p w14:paraId="1EC2D20B" w14:textId="3DA0B64F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bookmarkStart w:id="0" w:name="_Hlk18927429"/>
            <w:bookmarkStart w:id="1" w:name="_Hlk18921393"/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3300B767" w14:textId="4C7A9C6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3D88C83B" w14:textId="4BCE1D51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437642CB" w14:textId="7CAA85AD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2AED4AE7" w14:textId="1FBDE64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60D0049F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أنا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أؤمن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بنفسي</w:t>
            </w:r>
            <w:proofErr w:type="spellEnd"/>
          </w:p>
          <w:p w14:paraId="24F5694F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64E7AD14" w14:textId="72257DAF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١</w:t>
            </w:r>
          </w:p>
        </w:tc>
      </w:tr>
      <w:tr w:rsidR="00E070DB" w:rsidRPr="00602E4B" w14:paraId="7A4F0CB4" w14:textId="26E7D5FF" w:rsidTr="0088604A">
        <w:trPr>
          <w:trHeight w:val="567"/>
        </w:trPr>
        <w:tc>
          <w:tcPr>
            <w:tcW w:w="1105" w:type="dxa"/>
          </w:tcPr>
          <w:p w14:paraId="57399AE0" w14:textId="556445F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57F771BE" w14:textId="59FC077D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4AD37537" w14:textId="178EBF5B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2D44AE1A" w14:textId="3FC70BDB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3ED7DD3C" w14:textId="7C902754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00820809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يمكنني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التكيف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مع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المواقف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الصعبة</w:t>
            </w:r>
            <w:proofErr w:type="spellEnd"/>
          </w:p>
          <w:p w14:paraId="238E2D6D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27096989" w14:textId="589E94CD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٢</w:t>
            </w:r>
          </w:p>
        </w:tc>
      </w:tr>
      <w:tr w:rsidR="00E070DB" w:rsidRPr="00602E4B" w14:paraId="627C0CB6" w14:textId="2F2274B4" w:rsidTr="0088604A">
        <w:trPr>
          <w:trHeight w:val="567"/>
        </w:trPr>
        <w:tc>
          <w:tcPr>
            <w:tcW w:w="1105" w:type="dxa"/>
          </w:tcPr>
          <w:p w14:paraId="2845E0DA" w14:textId="4BA351ED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1BCFC09F" w14:textId="391749A5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0C1D5ACC" w14:textId="11A7F552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5D30FF14" w14:textId="531FB55B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3BB67A3B" w14:textId="19D930F0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3B3F73BB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أجد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حلولاً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للمشاكل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التي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أواجهها</w:t>
            </w:r>
            <w:proofErr w:type="spellEnd"/>
          </w:p>
          <w:p w14:paraId="39170136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57E3DF40" w14:textId="05CF27B2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٣</w:t>
            </w:r>
          </w:p>
        </w:tc>
      </w:tr>
      <w:tr w:rsidR="00E070DB" w:rsidRPr="00602E4B" w14:paraId="1BDAFDFA" w14:textId="5BF88D7D" w:rsidTr="0088604A">
        <w:trPr>
          <w:trHeight w:val="567"/>
        </w:trPr>
        <w:tc>
          <w:tcPr>
            <w:tcW w:w="1105" w:type="dxa"/>
          </w:tcPr>
          <w:p w14:paraId="3F697584" w14:textId="67AABBF3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4BCE2557" w14:textId="2F86C46F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3E7B5305" w14:textId="5ECF42C9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1C2CCD8C" w14:textId="0DE08A2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7DD62875" w14:textId="5949B8B3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70294A71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أستطيع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الاستمرار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على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الرغم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من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الصعوبات</w:t>
            </w:r>
            <w:proofErr w:type="spellEnd"/>
          </w:p>
          <w:p w14:paraId="1C6C233F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6958DC2F" w14:textId="67E8A312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٤</w:t>
            </w:r>
          </w:p>
        </w:tc>
      </w:tr>
      <w:tr w:rsidR="00E070DB" w:rsidRPr="00602E4B" w14:paraId="780C4C04" w14:textId="1103E6DF" w:rsidTr="0088604A">
        <w:trPr>
          <w:trHeight w:val="611"/>
        </w:trPr>
        <w:tc>
          <w:tcPr>
            <w:tcW w:w="1105" w:type="dxa"/>
          </w:tcPr>
          <w:p w14:paraId="7D710E55" w14:textId="7C2B94E5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753FC36B" w14:textId="5E0F9D0A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2A38D97B" w14:textId="190C1BB6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61FC1607" w14:textId="2A119E3C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1EE5FC49" w14:textId="16DEE86A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00A6802B" w14:textId="0A17D5AB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>(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أستطيع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أن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أتصدى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للمطالب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المتنافسة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مطالب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تتطلب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وقتي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E070DB">
              <w:rPr>
                <w:color w:val="000000"/>
                <w:bdr w:val="none" w:sz="0" w:space="0" w:color="auto" w:frame="1"/>
                <w:lang w:val="en-US"/>
              </w:rPr>
              <w:t>و</w:t>
            </w:r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اهتمامي</w:t>
            </w:r>
            <w:proofErr w:type="spellEnd"/>
          </w:p>
        </w:tc>
        <w:tc>
          <w:tcPr>
            <w:tcW w:w="426" w:type="dxa"/>
          </w:tcPr>
          <w:p w14:paraId="5DBCACC9" w14:textId="31D8AE4A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٥</w:t>
            </w:r>
          </w:p>
        </w:tc>
      </w:tr>
      <w:tr w:rsidR="00E070DB" w:rsidRPr="00602E4B" w14:paraId="6BD482EB" w14:textId="2A3D8891" w:rsidTr="0088604A">
        <w:trPr>
          <w:trHeight w:val="576"/>
        </w:trPr>
        <w:tc>
          <w:tcPr>
            <w:tcW w:w="1105" w:type="dxa"/>
          </w:tcPr>
          <w:p w14:paraId="08938F6B" w14:textId="67E1AAD0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1FF1BB0A" w14:textId="15B53E17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17A126D5" w14:textId="74873A6C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1C5B75B3" w14:textId="6406738D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7BBF0FF7" w14:textId="2012E9C4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1215A617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رغم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النكسات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أو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العقبات</w:t>
            </w:r>
            <w:proofErr w:type="spellEnd"/>
            <w:r w:rsidRPr="00E070DB">
              <w:rPr>
                <w:color w:val="000000"/>
                <w:bdr w:val="none" w:sz="0" w:space="0" w:color="auto" w:frame="1"/>
                <w:lang w:val="en-US"/>
              </w:rPr>
              <w:t>،</w:t>
            </w:r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أنا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متفائل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بمستقبلي</w:t>
            </w:r>
            <w:proofErr w:type="spellEnd"/>
          </w:p>
          <w:p w14:paraId="3498A5F8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15ACEB95" w14:textId="7375D0E9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٦</w:t>
            </w:r>
          </w:p>
        </w:tc>
      </w:tr>
      <w:tr w:rsidR="00E070DB" w:rsidRPr="00602E4B" w14:paraId="4D4E4576" w14:textId="25D682DB" w:rsidTr="0088604A">
        <w:trPr>
          <w:trHeight w:val="567"/>
        </w:trPr>
        <w:tc>
          <w:tcPr>
            <w:tcW w:w="1105" w:type="dxa"/>
          </w:tcPr>
          <w:p w14:paraId="2736B079" w14:textId="33608076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781CE5F3" w14:textId="02C165BA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07AE8CDF" w14:textId="4ADF13D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4E5F0893" w14:textId="588A054B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2ED8C6C5" w14:textId="2AF3298C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en-CA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7244A057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شكل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عام</w:t>
            </w:r>
            <w:proofErr w:type="spellEnd"/>
            <w:r w:rsidRPr="00E070DB">
              <w:rPr>
                <w:color w:val="000000"/>
                <w:bdr w:val="none" w:sz="0" w:space="0" w:color="auto" w:frame="1"/>
                <w:lang w:val="en-US"/>
              </w:rPr>
              <w:t>،</w:t>
            </w:r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يمكنني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التحكم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في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عواطفي</w:t>
            </w:r>
            <w:proofErr w:type="spellEnd"/>
          </w:p>
          <w:p w14:paraId="7DD38075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en-CA"/>
              </w:rPr>
            </w:pPr>
          </w:p>
        </w:tc>
        <w:tc>
          <w:tcPr>
            <w:tcW w:w="426" w:type="dxa"/>
          </w:tcPr>
          <w:p w14:paraId="3166C93A" w14:textId="69D1EF0B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٧</w:t>
            </w:r>
          </w:p>
        </w:tc>
      </w:tr>
      <w:tr w:rsidR="00E070DB" w:rsidRPr="00602E4B" w14:paraId="158E9ADF" w14:textId="4F427C5A" w:rsidTr="0088604A">
        <w:trPr>
          <w:trHeight w:val="567"/>
        </w:trPr>
        <w:tc>
          <w:tcPr>
            <w:tcW w:w="1105" w:type="dxa"/>
          </w:tcPr>
          <w:p w14:paraId="544CC923" w14:textId="24808237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20CD2BA5" w14:textId="5120222E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7A1009F1" w14:textId="2738BD85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545A5ACF" w14:textId="02A1C129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295AA592" w14:textId="37A69904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42A9D2D2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إنني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أعتز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بما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أنجزته</w:t>
            </w:r>
            <w:proofErr w:type="spellEnd"/>
          </w:p>
          <w:p w14:paraId="6FFBA288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it-IT"/>
              </w:rPr>
            </w:pPr>
          </w:p>
        </w:tc>
        <w:tc>
          <w:tcPr>
            <w:tcW w:w="426" w:type="dxa"/>
          </w:tcPr>
          <w:p w14:paraId="44A97112" w14:textId="7DAEE996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٨</w:t>
            </w:r>
          </w:p>
        </w:tc>
      </w:tr>
      <w:tr w:rsidR="00E070DB" w:rsidRPr="00602E4B" w14:paraId="08B5C4A1" w14:textId="33639A5A" w:rsidTr="0088604A">
        <w:trPr>
          <w:trHeight w:val="567"/>
        </w:trPr>
        <w:tc>
          <w:tcPr>
            <w:tcW w:w="1105" w:type="dxa"/>
          </w:tcPr>
          <w:p w14:paraId="020640F9" w14:textId="4462E758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44F72FB4" w14:textId="5E0A3350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59EDDC6A" w14:textId="0F4E8553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152DBF0E" w14:textId="66363752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170728D2" w14:textId="042278EC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79A5A385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وعندما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أواجه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بالصعوبات</w:t>
            </w:r>
            <w:proofErr w:type="spellEnd"/>
            <w:r w:rsidRPr="00E070DB">
              <w:rPr>
                <w:color w:val="000000"/>
                <w:bdr w:val="none" w:sz="0" w:space="0" w:color="auto" w:frame="1"/>
                <w:lang w:val="en-US"/>
              </w:rPr>
              <w:t>،</w:t>
            </w:r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أرتقى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لمستوى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التحدي</w:t>
            </w:r>
            <w:proofErr w:type="spellEnd"/>
          </w:p>
          <w:p w14:paraId="7BB1432C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it-IT"/>
              </w:rPr>
            </w:pPr>
          </w:p>
        </w:tc>
        <w:tc>
          <w:tcPr>
            <w:tcW w:w="426" w:type="dxa"/>
          </w:tcPr>
          <w:p w14:paraId="0F254E3B" w14:textId="63D6D218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٩</w:t>
            </w:r>
          </w:p>
        </w:tc>
      </w:tr>
      <w:tr w:rsidR="00E070DB" w:rsidRPr="00602E4B" w14:paraId="5CCDEAF1" w14:textId="2536F79D" w:rsidTr="0088604A">
        <w:trPr>
          <w:trHeight w:val="567"/>
        </w:trPr>
        <w:tc>
          <w:tcPr>
            <w:tcW w:w="1105" w:type="dxa"/>
          </w:tcPr>
          <w:p w14:paraId="36C95C0D" w14:textId="209A63EA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٥</w:t>
            </w:r>
          </w:p>
        </w:tc>
        <w:tc>
          <w:tcPr>
            <w:tcW w:w="1105" w:type="dxa"/>
          </w:tcPr>
          <w:p w14:paraId="65DD37BC" w14:textId="688B594E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٤</w:t>
            </w:r>
          </w:p>
        </w:tc>
        <w:tc>
          <w:tcPr>
            <w:tcW w:w="1105" w:type="dxa"/>
          </w:tcPr>
          <w:p w14:paraId="72B01F67" w14:textId="74F0AF02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rFonts w:ascii="ArialMT" w:eastAsiaTheme="minorHAnsi" w:hAnsiTheme="minorHAnsi" w:cs="ArialMT" w:hint="cs"/>
                <w:color w:val="A6A6A6" w:themeColor="background1" w:themeShade="A6"/>
                <w:lang w:val="en-GB"/>
              </w:rPr>
              <w:t>٣</w:t>
            </w:r>
          </w:p>
        </w:tc>
        <w:tc>
          <w:tcPr>
            <w:tcW w:w="1105" w:type="dxa"/>
          </w:tcPr>
          <w:p w14:paraId="69B1B923" w14:textId="798275C3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٢</w:t>
            </w:r>
          </w:p>
        </w:tc>
        <w:tc>
          <w:tcPr>
            <w:tcW w:w="1106" w:type="dxa"/>
          </w:tcPr>
          <w:p w14:paraId="62186455" w14:textId="3F70B7EA" w:rsidR="00E070DB" w:rsidRPr="00E070DB" w:rsidRDefault="00E070DB" w:rsidP="0088604A">
            <w:pPr>
              <w:jc w:val="center"/>
              <w:rPr>
                <w:color w:val="A6A6A6" w:themeColor="background1" w:themeShade="A6"/>
                <w:lang w:val="it-IT"/>
              </w:rPr>
            </w:pPr>
            <w:r w:rsidRPr="00E070DB">
              <w:rPr>
                <w:color w:val="A6A6A6" w:themeColor="background1" w:themeShade="A6"/>
                <w:lang w:val="en-CA"/>
              </w:rPr>
              <w:t>١</w:t>
            </w:r>
          </w:p>
        </w:tc>
        <w:tc>
          <w:tcPr>
            <w:tcW w:w="3910" w:type="dxa"/>
          </w:tcPr>
          <w:p w14:paraId="0CC9340C" w14:textId="77777777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أستطيع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أن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أجد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معنى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في</w:t>
            </w:r>
            <w:proofErr w:type="spellEnd"/>
            <w:r w:rsidRPr="00E070DB">
              <w:rPr>
                <w:rFonts w:ascii="inherit" w:hAnsi="inherit" w:cs="Calibr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070DB">
              <w:rPr>
                <w:color w:val="000000"/>
                <w:bdr w:val="none" w:sz="0" w:space="0" w:color="auto" w:frame="1"/>
                <w:lang w:val="en-US"/>
              </w:rPr>
              <w:t>حياتي</w:t>
            </w:r>
            <w:proofErr w:type="spellEnd"/>
          </w:p>
          <w:p w14:paraId="51F406F1" w14:textId="77777777" w:rsidR="00E070DB" w:rsidRPr="00E070DB" w:rsidRDefault="00E070DB" w:rsidP="0088604A">
            <w:pPr>
              <w:jc w:val="center"/>
              <w:rPr>
                <w:color w:val="BFBFBF" w:themeColor="background1" w:themeShade="BF"/>
                <w:lang w:val="it-IT"/>
              </w:rPr>
            </w:pPr>
          </w:p>
        </w:tc>
        <w:tc>
          <w:tcPr>
            <w:tcW w:w="426" w:type="dxa"/>
          </w:tcPr>
          <w:p w14:paraId="48C61521" w14:textId="0F0105FE" w:rsidR="00E070DB" w:rsidRPr="00E070DB" w:rsidRDefault="00E070DB" w:rsidP="0088604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bdr w:val="none" w:sz="0" w:space="0" w:color="auto" w:frame="1"/>
                <w:lang w:val="en-US"/>
              </w:rPr>
            </w:pPr>
            <w:r w:rsidRPr="00E070DB">
              <w:rPr>
                <w:rFonts w:ascii="ArialMT" w:eastAsiaTheme="minorHAnsi" w:hAnsiTheme="minorHAnsi" w:cs="ArialMT" w:hint="cs"/>
              </w:rPr>
              <w:t>١٠</w:t>
            </w:r>
          </w:p>
        </w:tc>
      </w:tr>
    </w:tbl>
    <w:bookmarkEnd w:id="0"/>
    <w:bookmarkEnd w:id="1"/>
    <w:p w14:paraId="62BB0620" w14:textId="4D712239" w:rsidR="005C559F" w:rsidRDefault="00AB59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39336E" wp14:editId="7B6250C7">
            <wp:simplePos x="0" y="0"/>
            <wp:positionH relativeFrom="margin">
              <wp:align>left</wp:align>
            </wp:positionH>
            <wp:positionV relativeFrom="paragraph">
              <wp:posOffset>-282780</wp:posOffset>
            </wp:positionV>
            <wp:extent cx="1022350" cy="456126"/>
            <wp:effectExtent l="0" t="0" r="6350" b="127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5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9BC0D" w14:textId="1C6FA575" w:rsidR="00E070DB" w:rsidRDefault="0088604A">
      <w:r>
        <w:br/>
      </w:r>
      <w:r w:rsidR="00E070DB">
        <w:t>[Created by staff at the Resilience Research Centre]</w:t>
      </w:r>
    </w:p>
    <w:sectPr w:rsidR="00E070DB" w:rsidSect="002812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E"/>
    <w:rsid w:val="001B18B6"/>
    <w:rsid w:val="002812F4"/>
    <w:rsid w:val="0043446E"/>
    <w:rsid w:val="006D0041"/>
    <w:rsid w:val="00795F5F"/>
    <w:rsid w:val="0088604A"/>
    <w:rsid w:val="009277A0"/>
    <w:rsid w:val="00AB5978"/>
    <w:rsid w:val="00C3400E"/>
    <w:rsid w:val="00E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81CE"/>
  <w15:chartTrackingRefBased/>
  <w15:docId w15:val="{A3672A2E-5E88-A74A-8EEF-5445827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0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leNormal"/>
    <w:uiPriority w:val="49"/>
    <w:rsid w:val="00C3400E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E070DB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88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Giordano</dc:creator>
  <cp:keywords/>
  <dc:description/>
  <cp:lastModifiedBy>Chase Kodejs</cp:lastModifiedBy>
  <cp:revision>4</cp:revision>
  <dcterms:created xsi:type="dcterms:W3CDTF">2021-11-19T19:21:00Z</dcterms:created>
  <dcterms:modified xsi:type="dcterms:W3CDTF">2021-11-19T19:27:00Z</dcterms:modified>
</cp:coreProperties>
</file>